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174183675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b/>
          <w:sz w:val="24"/>
          <w:szCs w:val="24"/>
          <w:lang w:val="pt-BR"/>
        </w:rPr>
      </w:sdtEndPr>
      <w:sdtContent>
        <w:p w:rsidR="00C46742" w:rsidRDefault="00C46742">
          <w:pPr>
            <w:pStyle w:val="Geenafstand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6050020" wp14:editId="38E2CDB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hthoe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hthoek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FFA3274" wp14:editId="6C6E719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hthoe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hthoek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408ABCF" wp14:editId="3BB40B1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0" name="Rechthoe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hthoek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519C0CE" wp14:editId="48065DB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2" name="Rechthoe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hthoek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Arial" w:hAnsi="Arial" w:cs="Arial"/>
              <w:b/>
              <w:sz w:val="36"/>
              <w:szCs w:val="36"/>
              <w:lang w:val="pt-BR"/>
            </w:rPr>
            <w:alias w:val="Titel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C46742" w:rsidRPr="00117BEE" w:rsidRDefault="00C46742" w:rsidP="00117BEE">
              <w:pPr>
                <w:pStyle w:val="Geenafstand"/>
                <w:jc w:val="both"/>
                <w:rPr>
                  <w:rFonts w:asciiTheme="majorHAnsi" w:eastAsiaTheme="majorEastAsia" w:hAnsiTheme="majorHAnsi" w:cstheme="majorBidi"/>
                  <w:sz w:val="36"/>
                  <w:szCs w:val="36"/>
                  <w:lang w:val="pt-BR"/>
                </w:rPr>
              </w:pPr>
              <w:r w:rsidRPr="00117BEE">
                <w:rPr>
                  <w:rFonts w:ascii="Arial" w:hAnsi="Arial" w:cs="Arial"/>
                  <w:b/>
                  <w:sz w:val="36"/>
                  <w:szCs w:val="36"/>
                  <w:lang w:val="pt-BR"/>
                </w:rPr>
                <w:t>O efeito inibidor dos anti inflamatórios não esterioidais (</w:t>
              </w:r>
              <w:r w:rsidR="006335DD">
                <w:rPr>
                  <w:rFonts w:ascii="Arial" w:hAnsi="Arial" w:cs="Arial"/>
                  <w:b/>
                  <w:sz w:val="36"/>
                  <w:szCs w:val="36"/>
                  <w:lang w:val="pt-BR"/>
                </w:rPr>
                <w:t>AINEs</w:t>
              </w:r>
              <w:r w:rsidRPr="00117BEE">
                <w:rPr>
                  <w:rFonts w:ascii="Arial" w:hAnsi="Arial" w:cs="Arial"/>
                  <w:b/>
                  <w:sz w:val="36"/>
                  <w:szCs w:val="36"/>
                  <w:lang w:val="pt-BR"/>
                </w:rPr>
                <w:t>) na efetividade do PRP em enxertos ósseos.</w:t>
              </w:r>
            </w:p>
          </w:sdtContent>
        </w:sdt>
        <w:p w:rsidR="00C46742" w:rsidRDefault="00C46742">
          <w:pPr>
            <w:rPr>
              <w:lang w:val="pt-BR"/>
            </w:rPr>
          </w:pPr>
        </w:p>
        <w:p w:rsidR="006335DD" w:rsidRDefault="006335DD">
          <w:pPr>
            <w:rPr>
              <w:lang w:val="pt-BR"/>
            </w:rPr>
          </w:pPr>
        </w:p>
        <w:p w:rsidR="00C46742" w:rsidRDefault="00117BEE">
          <w:pPr>
            <w:rPr>
              <w:lang w:val="pt-BR"/>
            </w:rPr>
          </w:pPr>
          <w:r>
            <w:rPr>
              <w:noProof/>
              <w:color w:val="1F497D"/>
              <w:lang w:eastAsia="nl-NL"/>
            </w:rPr>
            <w:drawing>
              <wp:inline distT="0" distB="0" distL="0" distR="0" wp14:anchorId="37458514" wp14:editId="010F1D12">
                <wp:extent cx="2667000" cy="781050"/>
                <wp:effectExtent l="0" t="0" r="0" b="0"/>
                <wp:docPr id="1" name="Afbeelding 1" descr="Descrição: Descrição: cid:image001.png@01CD7172.2FA70D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cid:image001.png@01CD7172.2FA70D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pt-BR"/>
            </w:rPr>
            <w:t xml:space="preserve">                                      </w:t>
          </w:r>
          <w:r>
            <w:rPr>
              <w:noProof/>
              <w:lang w:eastAsia="nl-NL"/>
            </w:rPr>
            <w:drawing>
              <wp:inline distT="0" distB="0" distL="0" distR="0" wp14:anchorId="3BDAF5FC" wp14:editId="5A1B9219">
                <wp:extent cx="818305" cy="1038225"/>
                <wp:effectExtent l="0" t="0" r="1270" b="0"/>
                <wp:docPr id="4" name="rg_hi" descr="http://t3.gstatic.com/images?q=tbn:ANd9GcT99p7C2wkpTDKEheatHh5N7_myX1HEJNWlGUkHWM3qcmRw2jJo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g_hi" descr="http://t3.gstatic.com/images?q=tbn:ANd9GcT99p7C2wkpTDKEheatHh5N7_myX1HEJNWlGUkHWM3qcmRw2jJo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3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pt-BR"/>
            </w:rPr>
            <w:t xml:space="preserve">    </w:t>
          </w:r>
        </w:p>
        <w:p w:rsidR="00C46742" w:rsidRDefault="00C46742">
          <w:pPr>
            <w:rPr>
              <w:lang w:val="pt-BR"/>
            </w:rPr>
          </w:pPr>
        </w:p>
        <w:p w:rsidR="006335DD" w:rsidRDefault="006335DD">
          <w:pPr>
            <w:rPr>
              <w:lang w:val="pt-BR"/>
            </w:rPr>
          </w:pPr>
        </w:p>
        <w:p w:rsidR="00C46742" w:rsidRDefault="00C46742">
          <w:pPr>
            <w:rPr>
              <w:lang w:val="pt-BR"/>
            </w:rPr>
          </w:pPr>
        </w:p>
        <w:p w:rsidR="00C46742" w:rsidRPr="00117BEE" w:rsidRDefault="00117BEE" w:rsidP="00117BEE">
          <w:pPr>
            <w:jc w:val="center"/>
            <w:rPr>
              <w:lang w:val="pt-BR"/>
            </w:rPr>
          </w:pPr>
          <w:r>
            <w:rPr>
              <w:noProof/>
              <w:lang w:eastAsia="nl-NL"/>
            </w:rPr>
            <w:drawing>
              <wp:inline distT="0" distB="0" distL="0" distR="0" wp14:anchorId="6EC0AE4F" wp14:editId="70EBF5BF">
                <wp:extent cx="1457325" cy="1490378"/>
                <wp:effectExtent l="0" t="0" r="0" b="0"/>
                <wp:docPr id="2" name="Afbeelding 2" descr="C:\Users\Felipe en Lili\Desktop\EIC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elipe en Lili\Desktop\EIC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1490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6742" w:rsidRDefault="00C46742" w:rsidP="00C46742">
          <w:pPr>
            <w:pStyle w:val="Geenafstand"/>
            <w:tabs>
              <w:tab w:val="left" w:pos="6870"/>
            </w:tabs>
            <w:rPr>
              <w:rFonts w:asciiTheme="majorHAnsi" w:eastAsiaTheme="majorEastAsia" w:hAnsiTheme="majorHAnsi" w:cstheme="majorBidi"/>
              <w:sz w:val="36"/>
              <w:szCs w:val="36"/>
              <w:lang w:val="pt-BR"/>
            </w:rPr>
          </w:pPr>
        </w:p>
        <w:p w:rsidR="006335DD" w:rsidRPr="00C46742" w:rsidRDefault="006335DD" w:rsidP="00C46742">
          <w:pPr>
            <w:pStyle w:val="Geenafstand"/>
            <w:tabs>
              <w:tab w:val="left" w:pos="6870"/>
            </w:tabs>
            <w:rPr>
              <w:rFonts w:asciiTheme="majorHAnsi" w:eastAsiaTheme="majorEastAsia" w:hAnsiTheme="majorHAnsi" w:cstheme="majorBidi"/>
              <w:sz w:val="36"/>
              <w:szCs w:val="36"/>
              <w:lang w:val="pt-BR"/>
            </w:rPr>
          </w:pPr>
        </w:p>
        <w:p w:rsidR="00C46742" w:rsidRPr="00C46742" w:rsidRDefault="00C46742" w:rsidP="00C46742">
          <w:pPr>
            <w:pStyle w:val="Geenafstand"/>
            <w:tabs>
              <w:tab w:val="left" w:pos="6870"/>
            </w:tabs>
            <w:rPr>
              <w:rFonts w:asciiTheme="majorHAnsi" w:eastAsiaTheme="majorEastAsia" w:hAnsiTheme="majorHAnsi" w:cstheme="majorBidi"/>
              <w:sz w:val="36"/>
              <w:szCs w:val="36"/>
              <w:lang w:val="pt-BR"/>
            </w:rPr>
          </w:pPr>
        </w:p>
        <w:p w:rsidR="00C46742" w:rsidRDefault="00117BEE" w:rsidP="00117BEE">
          <w:pPr>
            <w:pStyle w:val="Geenafstand"/>
            <w:tabs>
              <w:tab w:val="left" w:pos="6870"/>
            </w:tabs>
            <w:jc w:val="center"/>
            <w:rPr>
              <w:rFonts w:asciiTheme="majorHAnsi" w:hAnsiTheme="majorHAnsi" w:cs="Arial"/>
              <w:color w:val="000000"/>
              <w:sz w:val="28"/>
              <w:szCs w:val="28"/>
              <w:lang w:val="pt-PT" w:eastAsia="pt-PT"/>
            </w:rPr>
          </w:pPr>
          <w:r w:rsidRPr="00117BEE">
            <w:rPr>
              <w:rFonts w:asciiTheme="majorHAnsi" w:hAnsiTheme="majorHAnsi" w:cs="Arial"/>
              <w:color w:val="000000"/>
              <w:sz w:val="28"/>
              <w:szCs w:val="28"/>
              <w:lang w:val="pt-PT" w:eastAsia="pt-PT"/>
            </w:rPr>
            <w:t>“DIPLÔME UNIVERSITAIRE D'IMPLANTOLOGIE ORAL ET MAXILLO FACIALE” da “Université Paul Sabatier</w:t>
          </w:r>
        </w:p>
        <w:p w:rsidR="00117BEE" w:rsidRPr="00117BEE" w:rsidRDefault="00117BEE" w:rsidP="00117BEE">
          <w:pPr>
            <w:pStyle w:val="Geenafstand"/>
            <w:tabs>
              <w:tab w:val="left" w:pos="6870"/>
            </w:tabs>
            <w:jc w:val="center"/>
            <w:rPr>
              <w:rFonts w:asciiTheme="majorHAnsi" w:hAnsiTheme="majorHAnsi" w:cs="Arial"/>
              <w:color w:val="000000"/>
              <w:sz w:val="28"/>
              <w:szCs w:val="28"/>
              <w:lang w:val="pt-PT" w:eastAsia="pt-PT"/>
            </w:rPr>
          </w:pPr>
          <w:r>
            <w:rPr>
              <w:rFonts w:asciiTheme="majorHAnsi" w:hAnsiTheme="majorHAnsi" w:cs="Arial"/>
              <w:color w:val="000000"/>
              <w:sz w:val="28"/>
              <w:szCs w:val="28"/>
              <w:lang w:val="pt-PT" w:eastAsia="pt-PT"/>
            </w:rPr>
            <w:t>Toulouse</w:t>
          </w:r>
        </w:p>
        <w:p w:rsidR="00117BEE" w:rsidRPr="00117BEE" w:rsidRDefault="00117BEE" w:rsidP="00117BEE">
          <w:pPr>
            <w:pStyle w:val="Geenafstand"/>
            <w:tabs>
              <w:tab w:val="left" w:pos="6870"/>
            </w:tabs>
            <w:jc w:val="center"/>
            <w:rPr>
              <w:rFonts w:ascii="Arial" w:eastAsiaTheme="majorEastAsia" w:hAnsi="Arial" w:cs="Arial"/>
              <w:sz w:val="28"/>
              <w:szCs w:val="28"/>
              <w:lang w:val="pt-BR"/>
            </w:rPr>
          </w:pPr>
        </w:p>
        <w:p w:rsidR="00C46742" w:rsidRDefault="00C46742" w:rsidP="00C46742">
          <w:pPr>
            <w:pStyle w:val="Geenafstand"/>
            <w:tabs>
              <w:tab w:val="left" w:pos="6870"/>
            </w:tabs>
            <w:rPr>
              <w:rFonts w:asciiTheme="majorHAnsi" w:eastAsiaTheme="majorEastAsia" w:hAnsiTheme="majorHAnsi" w:cstheme="majorBidi"/>
              <w:sz w:val="36"/>
              <w:szCs w:val="36"/>
              <w:lang w:val="pt-BR"/>
            </w:rPr>
          </w:pPr>
        </w:p>
        <w:p w:rsidR="00C46742" w:rsidRDefault="00C46742" w:rsidP="00C46742">
          <w:pPr>
            <w:pStyle w:val="Geenafstand"/>
            <w:tabs>
              <w:tab w:val="left" w:pos="6870"/>
            </w:tabs>
            <w:rPr>
              <w:rFonts w:asciiTheme="majorHAnsi" w:eastAsiaTheme="majorEastAsia" w:hAnsiTheme="majorHAnsi" w:cstheme="majorBidi"/>
              <w:sz w:val="36"/>
              <w:szCs w:val="36"/>
              <w:lang w:val="pt-BR"/>
            </w:rPr>
          </w:pPr>
        </w:p>
        <w:p w:rsidR="00C46742" w:rsidRDefault="00C46742" w:rsidP="00C46742">
          <w:pPr>
            <w:pStyle w:val="Geenafstand"/>
            <w:tabs>
              <w:tab w:val="left" w:pos="6870"/>
            </w:tabs>
            <w:rPr>
              <w:rFonts w:asciiTheme="majorHAnsi" w:eastAsiaTheme="majorEastAsia" w:hAnsiTheme="majorHAnsi" w:cstheme="majorBidi"/>
              <w:sz w:val="36"/>
              <w:szCs w:val="36"/>
              <w:lang w:val="pt-BR"/>
            </w:rPr>
          </w:pPr>
        </w:p>
        <w:p w:rsidR="00C46742" w:rsidRPr="006335DD" w:rsidRDefault="00C46742" w:rsidP="00C46742">
          <w:pPr>
            <w:pStyle w:val="Geenafstand"/>
            <w:tabs>
              <w:tab w:val="left" w:pos="6870"/>
            </w:tabs>
            <w:jc w:val="center"/>
            <w:rPr>
              <w:rFonts w:asciiTheme="majorHAnsi" w:eastAsiaTheme="majorEastAsia" w:hAnsiTheme="majorHAnsi" w:cstheme="majorBidi"/>
              <w:sz w:val="32"/>
              <w:szCs w:val="32"/>
              <w:lang w:val="pt-BR"/>
            </w:rPr>
          </w:pPr>
          <w:r w:rsidRPr="006335DD">
            <w:rPr>
              <w:rFonts w:asciiTheme="majorHAnsi" w:eastAsiaTheme="majorEastAsia" w:hAnsiTheme="majorHAnsi" w:cstheme="majorBidi"/>
              <w:sz w:val="32"/>
              <w:szCs w:val="32"/>
              <w:lang w:val="pt-BR"/>
            </w:rPr>
            <w:t>Felipe Gonzalez Cruz</w:t>
          </w:r>
        </w:p>
        <w:p w:rsidR="00C46742" w:rsidRPr="006335DD" w:rsidRDefault="00C46742" w:rsidP="00C46742">
          <w:pPr>
            <w:pStyle w:val="Geenafstand"/>
            <w:tabs>
              <w:tab w:val="left" w:pos="6870"/>
            </w:tabs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6335DD">
            <w:rPr>
              <w:rFonts w:asciiTheme="majorHAnsi" w:eastAsiaTheme="majorEastAsia" w:hAnsiTheme="majorHAnsi" w:cstheme="majorBidi"/>
              <w:sz w:val="32"/>
              <w:szCs w:val="32"/>
            </w:rPr>
            <w:t>2012</w:t>
          </w:r>
        </w:p>
        <w:p w:rsidR="009E284B" w:rsidRDefault="00C46742" w:rsidP="00F3016A">
          <w:pPr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F3016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F3016A">
            <w:rPr>
              <w:rFonts w:ascii="Arial" w:hAnsi="Arial" w:cs="Arial"/>
              <w:b/>
              <w:sz w:val="24"/>
              <w:szCs w:val="24"/>
            </w:rPr>
            <w:br w:type="page"/>
          </w:r>
        </w:p>
      </w:sdtContent>
    </w:sdt>
    <w:p w:rsidR="00386C71" w:rsidRPr="00AE38FA" w:rsidRDefault="009E284B" w:rsidP="00AE38F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E38FA">
        <w:rPr>
          <w:rFonts w:ascii="Arial" w:hAnsi="Arial" w:cs="Arial"/>
          <w:b/>
          <w:sz w:val="24"/>
          <w:szCs w:val="24"/>
          <w:u w:val="single"/>
        </w:rPr>
        <w:lastRenderedPageBreak/>
        <w:t>Índice</w:t>
      </w:r>
      <w:proofErr w:type="spellEnd"/>
    </w:p>
    <w:p w:rsidR="009E284B" w:rsidRDefault="009E284B" w:rsidP="00F3016A">
      <w:pPr>
        <w:rPr>
          <w:rFonts w:ascii="Arial" w:hAnsi="Arial" w:cs="Arial"/>
          <w:b/>
          <w:sz w:val="24"/>
          <w:szCs w:val="24"/>
        </w:rPr>
      </w:pPr>
    </w:p>
    <w:p w:rsidR="009E284B" w:rsidRDefault="009E284B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Introdução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</w:t>
      </w:r>
    </w:p>
    <w:p w:rsidR="009E284B" w:rsidRDefault="009E284B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Plaquetas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</w:t>
      </w:r>
    </w:p>
    <w:p w:rsidR="009E284B" w:rsidRDefault="009E284B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Hemostasia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03F21">
        <w:rPr>
          <w:rFonts w:ascii="Arial" w:hAnsi="Arial" w:cs="Arial"/>
          <w:b/>
          <w:sz w:val="24"/>
          <w:szCs w:val="24"/>
        </w:rPr>
        <w:t>2</w:t>
      </w:r>
    </w:p>
    <w:p w:rsidR="009E284B" w:rsidRDefault="009E284B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Prostaglandinas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6</w:t>
      </w:r>
    </w:p>
    <w:p w:rsidR="009E284B" w:rsidRDefault="009E284B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Citocinas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03F21">
        <w:rPr>
          <w:rFonts w:ascii="Arial" w:hAnsi="Arial" w:cs="Arial"/>
          <w:b/>
          <w:sz w:val="24"/>
          <w:szCs w:val="24"/>
        </w:rPr>
        <w:t>8</w:t>
      </w:r>
    </w:p>
    <w:p w:rsidR="009E284B" w:rsidRDefault="009E284B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PRP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8</w:t>
      </w:r>
    </w:p>
    <w:p w:rsidR="009E284B" w:rsidRDefault="009E284B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Fatores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Crescimento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9</w:t>
      </w:r>
    </w:p>
    <w:p w:rsidR="009E284B" w:rsidRDefault="00D03F21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Cicatrização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b/>
          <w:sz w:val="24"/>
          <w:szCs w:val="24"/>
        </w:rPr>
        <w:t>ferida</w:t>
      </w:r>
      <w:proofErr w:type="spellEnd"/>
      <w:r w:rsidR="009E284B">
        <w:rPr>
          <w:rFonts w:ascii="Arial" w:hAnsi="Arial" w:cs="Arial"/>
          <w:b/>
          <w:sz w:val="24"/>
          <w:szCs w:val="24"/>
        </w:rPr>
        <w:tab/>
      </w:r>
      <w:r w:rsidR="009E284B">
        <w:rPr>
          <w:rFonts w:ascii="Arial" w:hAnsi="Arial" w:cs="Arial"/>
          <w:b/>
          <w:sz w:val="24"/>
          <w:szCs w:val="24"/>
        </w:rPr>
        <w:tab/>
      </w:r>
      <w:r w:rsidR="009E284B">
        <w:rPr>
          <w:rFonts w:ascii="Arial" w:hAnsi="Arial" w:cs="Arial"/>
          <w:b/>
          <w:sz w:val="24"/>
          <w:szCs w:val="24"/>
        </w:rPr>
        <w:tab/>
      </w:r>
      <w:r w:rsidR="009E284B">
        <w:rPr>
          <w:rFonts w:ascii="Arial" w:hAnsi="Arial" w:cs="Arial"/>
          <w:b/>
          <w:sz w:val="24"/>
          <w:szCs w:val="24"/>
        </w:rPr>
        <w:tab/>
      </w:r>
      <w:r w:rsidR="009E284B">
        <w:rPr>
          <w:rFonts w:ascii="Arial" w:hAnsi="Arial" w:cs="Arial"/>
          <w:b/>
          <w:sz w:val="24"/>
          <w:szCs w:val="24"/>
        </w:rPr>
        <w:tab/>
      </w:r>
      <w:r w:rsidR="009E284B">
        <w:rPr>
          <w:rFonts w:ascii="Arial" w:hAnsi="Arial" w:cs="Arial"/>
          <w:b/>
          <w:sz w:val="24"/>
          <w:szCs w:val="24"/>
        </w:rPr>
        <w:tab/>
      </w:r>
      <w:r w:rsidR="009E284B">
        <w:rPr>
          <w:rFonts w:ascii="Arial" w:hAnsi="Arial" w:cs="Arial"/>
          <w:b/>
          <w:sz w:val="24"/>
          <w:szCs w:val="24"/>
        </w:rPr>
        <w:tab/>
        <w:t>1</w:t>
      </w:r>
      <w:r>
        <w:rPr>
          <w:rFonts w:ascii="Arial" w:hAnsi="Arial" w:cs="Arial"/>
          <w:b/>
          <w:sz w:val="24"/>
          <w:szCs w:val="24"/>
        </w:rPr>
        <w:t>2</w:t>
      </w:r>
    </w:p>
    <w:p w:rsidR="009E284B" w:rsidRDefault="009E284B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Angiogênese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</w:t>
      </w:r>
      <w:r w:rsidR="00D03F21">
        <w:rPr>
          <w:rFonts w:ascii="Arial" w:hAnsi="Arial" w:cs="Arial"/>
          <w:b/>
          <w:sz w:val="24"/>
          <w:szCs w:val="24"/>
        </w:rPr>
        <w:t>3</w:t>
      </w:r>
    </w:p>
    <w:p w:rsidR="0018128B" w:rsidRDefault="009E284B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Tecido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128B">
        <w:rPr>
          <w:rFonts w:ascii="Arial" w:hAnsi="Arial" w:cs="Arial"/>
          <w:b/>
          <w:sz w:val="24"/>
          <w:szCs w:val="24"/>
        </w:rPr>
        <w:t>Ósseo</w:t>
      </w:r>
      <w:proofErr w:type="spellEnd"/>
      <w:r w:rsidR="0018128B">
        <w:rPr>
          <w:rFonts w:ascii="Arial" w:hAnsi="Arial" w:cs="Arial"/>
          <w:b/>
          <w:sz w:val="24"/>
          <w:szCs w:val="24"/>
        </w:rPr>
        <w:tab/>
      </w:r>
      <w:r w:rsidR="0018128B">
        <w:rPr>
          <w:rFonts w:ascii="Arial" w:hAnsi="Arial" w:cs="Arial"/>
          <w:b/>
          <w:sz w:val="24"/>
          <w:szCs w:val="24"/>
        </w:rPr>
        <w:tab/>
      </w:r>
      <w:r w:rsidR="0018128B">
        <w:rPr>
          <w:rFonts w:ascii="Arial" w:hAnsi="Arial" w:cs="Arial"/>
          <w:b/>
          <w:sz w:val="24"/>
          <w:szCs w:val="24"/>
        </w:rPr>
        <w:tab/>
      </w:r>
      <w:r w:rsidR="0018128B">
        <w:rPr>
          <w:rFonts w:ascii="Arial" w:hAnsi="Arial" w:cs="Arial"/>
          <w:b/>
          <w:sz w:val="24"/>
          <w:szCs w:val="24"/>
        </w:rPr>
        <w:tab/>
      </w:r>
      <w:r w:rsidR="0018128B">
        <w:rPr>
          <w:rFonts w:ascii="Arial" w:hAnsi="Arial" w:cs="Arial"/>
          <w:b/>
          <w:sz w:val="24"/>
          <w:szCs w:val="24"/>
        </w:rPr>
        <w:tab/>
      </w:r>
      <w:r w:rsidR="0018128B">
        <w:rPr>
          <w:rFonts w:ascii="Arial" w:hAnsi="Arial" w:cs="Arial"/>
          <w:b/>
          <w:sz w:val="24"/>
          <w:szCs w:val="24"/>
        </w:rPr>
        <w:tab/>
      </w:r>
      <w:r w:rsidR="0018128B">
        <w:rPr>
          <w:rFonts w:ascii="Arial" w:hAnsi="Arial" w:cs="Arial"/>
          <w:b/>
          <w:sz w:val="24"/>
          <w:szCs w:val="24"/>
        </w:rPr>
        <w:tab/>
      </w:r>
      <w:r w:rsidR="0018128B">
        <w:rPr>
          <w:rFonts w:ascii="Arial" w:hAnsi="Arial" w:cs="Arial"/>
          <w:b/>
          <w:sz w:val="24"/>
          <w:szCs w:val="24"/>
        </w:rPr>
        <w:tab/>
        <w:t>13</w:t>
      </w:r>
    </w:p>
    <w:p w:rsidR="0018128B" w:rsidRDefault="0018128B" w:rsidP="00AE38FA">
      <w:pPr>
        <w:pStyle w:val="Lijstalinea"/>
        <w:numPr>
          <w:ilvl w:val="1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Osso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Reticular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13</w:t>
      </w:r>
    </w:p>
    <w:p w:rsidR="0018128B" w:rsidRDefault="0018128B" w:rsidP="00AE38FA">
      <w:pPr>
        <w:pStyle w:val="Lijstalinea"/>
        <w:numPr>
          <w:ilvl w:val="1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Osso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Lamelar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</w:t>
      </w:r>
      <w:r w:rsidR="00D03F21">
        <w:rPr>
          <w:rFonts w:ascii="Arial" w:hAnsi="Arial" w:cs="Arial"/>
          <w:b/>
          <w:sz w:val="24"/>
          <w:szCs w:val="24"/>
        </w:rPr>
        <w:t>4</w:t>
      </w:r>
    </w:p>
    <w:p w:rsidR="009E284B" w:rsidRDefault="0018128B" w:rsidP="00AE38FA">
      <w:pPr>
        <w:pStyle w:val="Lijstalinea"/>
        <w:numPr>
          <w:ilvl w:val="1"/>
          <w:numId w:val="12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Osso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Composto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14</w:t>
      </w:r>
    </w:p>
    <w:p w:rsidR="0018128B" w:rsidRDefault="00E51B3C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E51B3C">
        <w:rPr>
          <w:rFonts w:ascii="Arial" w:hAnsi="Arial" w:cs="Arial"/>
          <w:b/>
          <w:sz w:val="24"/>
          <w:szCs w:val="24"/>
          <w:lang w:val="pt-BR"/>
        </w:rPr>
        <w:t>Tipos de enxertos ósseos e suas propriedades</w:t>
      </w:r>
      <w:r w:rsidR="0018128B">
        <w:rPr>
          <w:rFonts w:ascii="Arial" w:hAnsi="Arial" w:cs="Arial"/>
          <w:b/>
          <w:sz w:val="24"/>
          <w:szCs w:val="24"/>
          <w:lang w:val="pt-BR"/>
        </w:rPr>
        <w:tab/>
      </w:r>
      <w:r w:rsidR="0018128B">
        <w:rPr>
          <w:rFonts w:ascii="Arial" w:hAnsi="Arial" w:cs="Arial"/>
          <w:b/>
          <w:sz w:val="24"/>
          <w:szCs w:val="24"/>
          <w:lang w:val="pt-BR"/>
        </w:rPr>
        <w:tab/>
      </w:r>
      <w:r w:rsidR="0018128B">
        <w:rPr>
          <w:rFonts w:ascii="Arial" w:hAnsi="Arial" w:cs="Arial"/>
          <w:b/>
          <w:sz w:val="24"/>
          <w:szCs w:val="24"/>
          <w:lang w:val="pt-BR"/>
        </w:rPr>
        <w:tab/>
        <w:t>15</w:t>
      </w:r>
    </w:p>
    <w:p w:rsidR="0018128B" w:rsidRDefault="0018128B" w:rsidP="00AE38FA">
      <w:pPr>
        <w:pStyle w:val="Lijstalinea"/>
        <w:numPr>
          <w:ilvl w:val="1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Forma de ação</w:t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  <w:t>1</w:t>
      </w:r>
      <w:r w:rsidR="00D03F21">
        <w:rPr>
          <w:rFonts w:ascii="Arial" w:hAnsi="Arial" w:cs="Arial"/>
          <w:b/>
          <w:sz w:val="24"/>
          <w:szCs w:val="24"/>
          <w:lang w:val="pt-BR"/>
        </w:rPr>
        <w:t>6</w:t>
      </w:r>
    </w:p>
    <w:p w:rsidR="009E284B" w:rsidRDefault="0018128B" w:rsidP="00AE38FA">
      <w:pPr>
        <w:pStyle w:val="Lijstalinea"/>
        <w:numPr>
          <w:ilvl w:val="1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Tipos de enxertos ósseos</w:t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 w:rsidR="00E51B3C">
        <w:rPr>
          <w:rFonts w:ascii="Arial" w:hAnsi="Arial" w:cs="Arial"/>
          <w:b/>
          <w:sz w:val="24"/>
          <w:szCs w:val="24"/>
          <w:lang w:val="pt-BR"/>
        </w:rPr>
        <w:tab/>
      </w:r>
      <w:r w:rsidR="00E51B3C"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>16</w:t>
      </w:r>
    </w:p>
    <w:p w:rsidR="00031667" w:rsidRDefault="00D03F21" w:rsidP="00D03F21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E51B3C">
        <w:rPr>
          <w:rFonts w:ascii="Arial" w:hAnsi="Arial" w:cs="Arial"/>
          <w:b/>
          <w:sz w:val="24"/>
          <w:szCs w:val="24"/>
          <w:lang w:val="pt-BR"/>
        </w:rPr>
        <w:t>AINE’s</w:t>
      </w:r>
      <w:r w:rsidR="00031667">
        <w:rPr>
          <w:rFonts w:ascii="Arial" w:hAnsi="Arial" w:cs="Arial"/>
          <w:b/>
          <w:sz w:val="24"/>
          <w:szCs w:val="24"/>
          <w:lang w:val="pt-BR"/>
        </w:rPr>
        <w:tab/>
      </w:r>
      <w:r w:rsidR="00031667"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 w:rsidR="00031667">
        <w:rPr>
          <w:rFonts w:ascii="Arial" w:hAnsi="Arial" w:cs="Arial"/>
          <w:b/>
          <w:sz w:val="24"/>
          <w:szCs w:val="24"/>
          <w:lang w:val="pt-BR"/>
        </w:rPr>
        <w:tab/>
      </w:r>
      <w:r w:rsidR="00031667">
        <w:rPr>
          <w:rFonts w:ascii="Arial" w:hAnsi="Arial" w:cs="Arial"/>
          <w:b/>
          <w:sz w:val="24"/>
          <w:szCs w:val="24"/>
          <w:lang w:val="pt-BR"/>
        </w:rPr>
        <w:tab/>
      </w:r>
      <w:r w:rsidR="00031667">
        <w:rPr>
          <w:rFonts w:ascii="Arial" w:hAnsi="Arial" w:cs="Arial"/>
          <w:b/>
          <w:sz w:val="24"/>
          <w:szCs w:val="24"/>
          <w:lang w:val="pt-BR"/>
        </w:rPr>
        <w:tab/>
      </w:r>
      <w:r w:rsidR="00031667">
        <w:rPr>
          <w:rFonts w:ascii="Arial" w:hAnsi="Arial" w:cs="Arial"/>
          <w:b/>
          <w:sz w:val="24"/>
          <w:szCs w:val="24"/>
          <w:lang w:val="pt-BR"/>
        </w:rPr>
        <w:tab/>
      </w:r>
      <w:r w:rsidR="00031667">
        <w:rPr>
          <w:rFonts w:ascii="Arial" w:hAnsi="Arial" w:cs="Arial"/>
          <w:b/>
          <w:sz w:val="24"/>
          <w:szCs w:val="24"/>
          <w:lang w:val="pt-BR"/>
        </w:rPr>
        <w:tab/>
        <w:t>1</w:t>
      </w:r>
      <w:r>
        <w:rPr>
          <w:rFonts w:ascii="Arial" w:hAnsi="Arial" w:cs="Arial"/>
          <w:b/>
          <w:sz w:val="24"/>
          <w:szCs w:val="24"/>
          <w:lang w:val="pt-BR"/>
        </w:rPr>
        <w:t>8</w:t>
      </w:r>
    </w:p>
    <w:p w:rsidR="00031667" w:rsidRDefault="00031667" w:rsidP="00AE38FA">
      <w:pPr>
        <w:pStyle w:val="Lijstalinea"/>
        <w:numPr>
          <w:ilvl w:val="1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Mecanismo de ação dos NSAID’s</w:t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  <w:t>1</w:t>
      </w:r>
      <w:r w:rsidR="00D03F21">
        <w:rPr>
          <w:rFonts w:ascii="Arial" w:hAnsi="Arial" w:cs="Arial"/>
          <w:b/>
          <w:sz w:val="24"/>
          <w:szCs w:val="24"/>
          <w:lang w:val="pt-BR"/>
        </w:rPr>
        <w:t>9</w:t>
      </w:r>
    </w:p>
    <w:p w:rsidR="00031667" w:rsidRDefault="00031667" w:rsidP="00AE38FA">
      <w:pPr>
        <w:pStyle w:val="Lijstalinea"/>
        <w:numPr>
          <w:ilvl w:val="1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Ação dos NSAID’s em nível celular</w:t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  <w:t>19</w:t>
      </w:r>
    </w:p>
    <w:p w:rsidR="00E51B3C" w:rsidRDefault="00031667" w:rsidP="00AE38FA">
      <w:pPr>
        <w:pStyle w:val="Lijstalinea"/>
        <w:numPr>
          <w:ilvl w:val="1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Efeito dos NSAID’s na formação óssea</w:t>
      </w:r>
      <w:r w:rsidR="00E51B3C">
        <w:rPr>
          <w:rFonts w:ascii="Arial" w:hAnsi="Arial" w:cs="Arial"/>
          <w:b/>
          <w:sz w:val="24"/>
          <w:szCs w:val="24"/>
          <w:lang w:val="pt-BR"/>
        </w:rPr>
        <w:tab/>
      </w:r>
      <w:r w:rsidR="00E51B3C">
        <w:rPr>
          <w:rFonts w:ascii="Arial" w:hAnsi="Arial" w:cs="Arial"/>
          <w:b/>
          <w:sz w:val="24"/>
          <w:szCs w:val="24"/>
          <w:lang w:val="pt-BR"/>
        </w:rPr>
        <w:tab/>
      </w:r>
      <w:r w:rsidR="00E51B3C"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>2</w:t>
      </w:r>
      <w:r w:rsidR="00D03F21">
        <w:rPr>
          <w:rFonts w:ascii="Arial" w:hAnsi="Arial" w:cs="Arial"/>
          <w:b/>
          <w:sz w:val="24"/>
          <w:szCs w:val="24"/>
          <w:lang w:val="pt-BR"/>
        </w:rPr>
        <w:t>1</w:t>
      </w:r>
    </w:p>
    <w:p w:rsidR="00E51B3C" w:rsidRDefault="00E51B3C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Anásilse dos Artigos</w:t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  <w:t>2</w:t>
      </w:r>
      <w:r w:rsidR="00D03F21">
        <w:rPr>
          <w:rFonts w:ascii="Arial" w:hAnsi="Arial" w:cs="Arial"/>
          <w:b/>
          <w:sz w:val="24"/>
          <w:szCs w:val="24"/>
          <w:lang w:val="pt-BR"/>
        </w:rPr>
        <w:t>5</w:t>
      </w:r>
    </w:p>
    <w:p w:rsidR="00E51B3C" w:rsidRDefault="00E51B3C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Análise dos dados e discussão</w:t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  <w:t>2</w:t>
      </w:r>
      <w:r w:rsidR="00D03F21">
        <w:rPr>
          <w:rFonts w:ascii="Arial" w:hAnsi="Arial" w:cs="Arial"/>
          <w:b/>
          <w:sz w:val="24"/>
          <w:szCs w:val="24"/>
          <w:lang w:val="pt-BR"/>
        </w:rPr>
        <w:t>6</w:t>
      </w:r>
    </w:p>
    <w:p w:rsidR="00E51B3C" w:rsidRDefault="00E51B3C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Conclusão</w:t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  <w:t>3</w:t>
      </w:r>
      <w:r w:rsidR="00D03F21">
        <w:rPr>
          <w:rFonts w:ascii="Arial" w:hAnsi="Arial" w:cs="Arial"/>
          <w:b/>
          <w:sz w:val="24"/>
          <w:szCs w:val="24"/>
          <w:lang w:val="pt-BR"/>
        </w:rPr>
        <w:t>3</w:t>
      </w:r>
    </w:p>
    <w:p w:rsidR="00E51B3C" w:rsidRPr="00E51B3C" w:rsidRDefault="00E51B3C" w:rsidP="00AE38FA">
      <w:pPr>
        <w:pStyle w:val="Lijstaline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Bibliografia</w:t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  <w:t>3</w:t>
      </w:r>
      <w:r w:rsidR="00D03F21">
        <w:rPr>
          <w:rFonts w:ascii="Arial" w:hAnsi="Arial" w:cs="Arial"/>
          <w:b/>
          <w:sz w:val="24"/>
          <w:szCs w:val="24"/>
          <w:lang w:val="pt-BR"/>
        </w:rPr>
        <w:t>5</w:t>
      </w:r>
    </w:p>
    <w:sectPr w:rsidR="00E51B3C" w:rsidRPr="00E51B3C" w:rsidSect="00C46742"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4B" w:rsidRDefault="00420C4B" w:rsidP="00DE0745">
      <w:pPr>
        <w:spacing w:after="0" w:line="240" w:lineRule="auto"/>
      </w:pPr>
      <w:r>
        <w:separator/>
      </w:r>
    </w:p>
  </w:endnote>
  <w:endnote w:type="continuationSeparator" w:id="0">
    <w:p w:rsidR="00420C4B" w:rsidRDefault="00420C4B" w:rsidP="00DE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631497"/>
      <w:docPartObj>
        <w:docPartGallery w:val="Page Numbers (Bottom of Page)"/>
        <w:docPartUnique/>
      </w:docPartObj>
    </w:sdtPr>
    <w:sdtEndPr/>
    <w:sdtContent>
      <w:p w:rsidR="00F46C0E" w:rsidRPr="00F3016A" w:rsidRDefault="00F46C0E">
        <w:pPr>
          <w:pStyle w:val="Voettekst"/>
          <w:rPr>
            <w:lang w:val="pt-BR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5D583C" wp14:editId="490EF27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6C0E" w:rsidRDefault="00F46C0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E750B" w:rsidRPr="00AE750B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F46C0E" w:rsidRDefault="00F46C0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E750B" w:rsidRPr="00AE750B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4B" w:rsidRDefault="00420C4B" w:rsidP="00DE0745">
      <w:pPr>
        <w:spacing w:after="0" w:line="240" w:lineRule="auto"/>
      </w:pPr>
      <w:r>
        <w:separator/>
      </w:r>
    </w:p>
  </w:footnote>
  <w:footnote w:type="continuationSeparator" w:id="0">
    <w:p w:rsidR="00420C4B" w:rsidRDefault="00420C4B" w:rsidP="00DE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846"/>
      </v:shape>
    </w:pict>
  </w:numPicBullet>
  <w:abstractNum w:abstractNumId="0">
    <w:nsid w:val="07FF607E"/>
    <w:multiLevelType w:val="hybridMultilevel"/>
    <w:tmpl w:val="1D94F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2EB3"/>
    <w:multiLevelType w:val="hybridMultilevel"/>
    <w:tmpl w:val="ABC88D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22DAF"/>
    <w:multiLevelType w:val="hybridMultilevel"/>
    <w:tmpl w:val="7A105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7C5F"/>
    <w:multiLevelType w:val="hybridMultilevel"/>
    <w:tmpl w:val="8C74CBCC"/>
    <w:lvl w:ilvl="0" w:tplc="C658945C">
      <w:start w:val="1"/>
      <w:numFmt w:val="decimal"/>
      <w:lvlText w:val="%1."/>
      <w:lvlJc w:val="left"/>
      <w:pPr>
        <w:ind w:left="720" w:hanging="360"/>
      </w:pPr>
      <w:rPr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133D1"/>
    <w:multiLevelType w:val="hybridMultilevel"/>
    <w:tmpl w:val="317CE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D7A49"/>
    <w:multiLevelType w:val="hybridMultilevel"/>
    <w:tmpl w:val="5030D3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362C6"/>
    <w:multiLevelType w:val="hybridMultilevel"/>
    <w:tmpl w:val="1C762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C5EC1"/>
    <w:multiLevelType w:val="multilevel"/>
    <w:tmpl w:val="75BE5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55278D9"/>
    <w:multiLevelType w:val="hybridMultilevel"/>
    <w:tmpl w:val="C5D28C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93044"/>
    <w:multiLevelType w:val="hybridMultilevel"/>
    <w:tmpl w:val="120A5CB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921520E"/>
    <w:multiLevelType w:val="hybridMultilevel"/>
    <w:tmpl w:val="F2CC10C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03243"/>
    <w:multiLevelType w:val="hybridMultilevel"/>
    <w:tmpl w:val="5DA4F4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34"/>
    <w:rsid w:val="000218E2"/>
    <w:rsid w:val="0002428F"/>
    <w:rsid w:val="00030CFA"/>
    <w:rsid w:val="00031667"/>
    <w:rsid w:val="00034593"/>
    <w:rsid w:val="00037B3F"/>
    <w:rsid w:val="0004122A"/>
    <w:rsid w:val="00042043"/>
    <w:rsid w:val="00042680"/>
    <w:rsid w:val="00047858"/>
    <w:rsid w:val="00053C89"/>
    <w:rsid w:val="00055A07"/>
    <w:rsid w:val="000637C7"/>
    <w:rsid w:val="0007371A"/>
    <w:rsid w:val="000827DD"/>
    <w:rsid w:val="00082DFD"/>
    <w:rsid w:val="00085BFA"/>
    <w:rsid w:val="00093DFE"/>
    <w:rsid w:val="00095389"/>
    <w:rsid w:val="00095B20"/>
    <w:rsid w:val="000B549A"/>
    <w:rsid w:val="000B770F"/>
    <w:rsid w:val="000C0049"/>
    <w:rsid w:val="000C4961"/>
    <w:rsid w:val="000D2E76"/>
    <w:rsid w:val="000D66E8"/>
    <w:rsid w:val="000E6261"/>
    <w:rsid w:val="001008FB"/>
    <w:rsid w:val="00107583"/>
    <w:rsid w:val="00107683"/>
    <w:rsid w:val="00117BEE"/>
    <w:rsid w:val="0013322C"/>
    <w:rsid w:val="001343E1"/>
    <w:rsid w:val="0014540C"/>
    <w:rsid w:val="00145850"/>
    <w:rsid w:val="00156E4E"/>
    <w:rsid w:val="0016591A"/>
    <w:rsid w:val="0017260E"/>
    <w:rsid w:val="00175954"/>
    <w:rsid w:val="0018128B"/>
    <w:rsid w:val="001819A5"/>
    <w:rsid w:val="00193E90"/>
    <w:rsid w:val="00195EC4"/>
    <w:rsid w:val="001963B1"/>
    <w:rsid w:val="00197355"/>
    <w:rsid w:val="001A5610"/>
    <w:rsid w:val="001A76A4"/>
    <w:rsid w:val="001B2478"/>
    <w:rsid w:val="001B3794"/>
    <w:rsid w:val="001B63DC"/>
    <w:rsid w:val="001B7316"/>
    <w:rsid w:val="001D18F9"/>
    <w:rsid w:val="001D4B0B"/>
    <w:rsid w:val="001E077D"/>
    <w:rsid w:val="001E0D29"/>
    <w:rsid w:val="001F0B85"/>
    <w:rsid w:val="001F3A54"/>
    <w:rsid w:val="001F42F5"/>
    <w:rsid w:val="002012CE"/>
    <w:rsid w:val="00205199"/>
    <w:rsid w:val="00211E1C"/>
    <w:rsid w:val="002237A9"/>
    <w:rsid w:val="00230212"/>
    <w:rsid w:val="00247810"/>
    <w:rsid w:val="0025344A"/>
    <w:rsid w:val="0025645A"/>
    <w:rsid w:val="002569BE"/>
    <w:rsid w:val="002611AD"/>
    <w:rsid w:val="00270C8D"/>
    <w:rsid w:val="0027119D"/>
    <w:rsid w:val="002760F4"/>
    <w:rsid w:val="00283325"/>
    <w:rsid w:val="002B3466"/>
    <w:rsid w:val="002B4F56"/>
    <w:rsid w:val="002C30A6"/>
    <w:rsid w:val="002C6AC8"/>
    <w:rsid w:val="002C6CA1"/>
    <w:rsid w:val="002D2582"/>
    <w:rsid w:val="002D586F"/>
    <w:rsid w:val="002D662C"/>
    <w:rsid w:val="002E3DAD"/>
    <w:rsid w:val="002E4C4A"/>
    <w:rsid w:val="002F4566"/>
    <w:rsid w:val="002F45C5"/>
    <w:rsid w:val="002F6F83"/>
    <w:rsid w:val="002F7BBD"/>
    <w:rsid w:val="00301F5A"/>
    <w:rsid w:val="00310FE1"/>
    <w:rsid w:val="003171E8"/>
    <w:rsid w:val="00322A53"/>
    <w:rsid w:val="003438ED"/>
    <w:rsid w:val="00355214"/>
    <w:rsid w:val="003561F3"/>
    <w:rsid w:val="003605A0"/>
    <w:rsid w:val="0038279D"/>
    <w:rsid w:val="00385B14"/>
    <w:rsid w:val="00386C71"/>
    <w:rsid w:val="003B0586"/>
    <w:rsid w:val="003B42B4"/>
    <w:rsid w:val="003E677C"/>
    <w:rsid w:val="003E7568"/>
    <w:rsid w:val="003F333A"/>
    <w:rsid w:val="003F6429"/>
    <w:rsid w:val="00410560"/>
    <w:rsid w:val="00416C8B"/>
    <w:rsid w:val="00420C4B"/>
    <w:rsid w:val="00430180"/>
    <w:rsid w:val="00430A43"/>
    <w:rsid w:val="00432967"/>
    <w:rsid w:val="004523D3"/>
    <w:rsid w:val="004945DF"/>
    <w:rsid w:val="004976D5"/>
    <w:rsid w:val="004B4000"/>
    <w:rsid w:val="004B51A2"/>
    <w:rsid w:val="004C6DA0"/>
    <w:rsid w:val="004D0F75"/>
    <w:rsid w:val="004D24B0"/>
    <w:rsid w:val="004D36D8"/>
    <w:rsid w:val="004E4FF0"/>
    <w:rsid w:val="004E5E1C"/>
    <w:rsid w:val="004F6D8E"/>
    <w:rsid w:val="004F7680"/>
    <w:rsid w:val="005001F1"/>
    <w:rsid w:val="00505374"/>
    <w:rsid w:val="0050684B"/>
    <w:rsid w:val="00506FEB"/>
    <w:rsid w:val="005366AE"/>
    <w:rsid w:val="005430E2"/>
    <w:rsid w:val="0054538A"/>
    <w:rsid w:val="00545D95"/>
    <w:rsid w:val="00547715"/>
    <w:rsid w:val="00554838"/>
    <w:rsid w:val="0055776D"/>
    <w:rsid w:val="0056055D"/>
    <w:rsid w:val="00563F7D"/>
    <w:rsid w:val="005A0A17"/>
    <w:rsid w:val="005A38CC"/>
    <w:rsid w:val="005B4C7F"/>
    <w:rsid w:val="005C1F3F"/>
    <w:rsid w:val="005C6DCA"/>
    <w:rsid w:val="005C7932"/>
    <w:rsid w:val="005D2424"/>
    <w:rsid w:val="005D68B0"/>
    <w:rsid w:val="005F127D"/>
    <w:rsid w:val="005F5047"/>
    <w:rsid w:val="006011CC"/>
    <w:rsid w:val="00622925"/>
    <w:rsid w:val="006335DD"/>
    <w:rsid w:val="006361AA"/>
    <w:rsid w:val="00637CCF"/>
    <w:rsid w:val="00646869"/>
    <w:rsid w:val="00651F0D"/>
    <w:rsid w:val="00652E89"/>
    <w:rsid w:val="00687165"/>
    <w:rsid w:val="00694CC3"/>
    <w:rsid w:val="006A5E63"/>
    <w:rsid w:val="006B52A7"/>
    <w:rsid w:val="006C3817"/>
    <w:rsid w:val="006C4D71"/>
    <w:rsid w:val="006D3534"/>
    <w:rsid w:val="006F399D"/>
    <w:rsid w:val="00701910"/>
    <w:rsid w:val="00721537"/>
    <w:rsid w:val="00723FCD"/>
    <w:rsid w:val="00730F6A"/>
    <w:rsid w:val="007320DD"/>
    <w:rsid w:val="007347FA"/>
    <w:rsid w:val="00735129"/>
    <w:rsid w:val="00735CF1"/>
    <w:rsid w:val="00745246"/>
    <w:rsid w:val="0075315C"/>
    <w:rsid w:val="00762E43"/>
    <w:rsid w:val="007639D8"/>
    <w:rsid w:val="00776700"/>
    <w:rsid w:val="00790166"/>
    <w:rsid w:val="00793ECD"/>
    <w:rsid w:val="007B71B0"/>
    <w:rsid w:val="007C0691"/>
    <w:rsid w:val="007D0A72"/>
    <w:rsid w:val="007E786F"/>
    <w:rsid w:val="007F14D4"/>
    <w:rsid w:val="00805B42"/>
    <w:rsid w:val="00811991"/>
    <w:rsid w:val="008146D8"/>
    <w:rsid w:val="00820B64"/>
    <w:rsid w:val="00821175"/>
    <w:rsid w:val="00824482"/>
    <w:rsid w:val="008262C7"/>
    <w:rsid w:val="00830513"/>
    <w:rsid w:val="00837A96"/>
    <w:rsid w:val="008557E3"/>
    <w:rsid w:val="00864FEB"/>
    <w:rsid w:val="00871FE8"/>
    <w:rsid w:val="00873784"/>
    <w:rsid w:val="00877EB3"/>
    <w:rsid w:val="00882E2C"/>
    <w:rsid w:val="00886483"/>
    <w:rsid w:val="00894E3C"/>
    <w:rsid w:val="008A459F"/>
    <w:rsid w:val="008B6A01"/>
    <w:rsid w:val="008D110F"/>
    <w:rsid w:val="008D157D"/>
    <w:rsid w:val="008E40B8"/>
    <w:rsid w:val="008F1D7A"/>
    <w:rsid w:val="008F2351"/>
    <w:rsid w:val="008F45CB"/>
    <w:rsid w:val="00912A28"/>
    <w:rsid w:val="009160F4"/>
    <w:rsid w:val="0091613E"/>
    <w:rsid w:val="0091797C"/>
    <w:rsid w:val="00917CF0"/>
    <w:rsid w:val="00933470"/>
    <w:rsid w:val="009346D3"/>
    <w:rsid w:val="009361B2"/>
    <w:rsid w:val="009375DD"/>
    <w:rsid w:val="00941B51"/>
    <w:rsid w:val="0095336F"/>
    <w:rsid w:val="009567F5"/>
    <w:rsid w:val="00956C08"/>
    <w:rsid w:val="00957C6F"/>
    <w:rsid w:val="009662C5"/>
    <w:rsid w:val="009717C2"/>
    <w:rsid w:val="00983CE3"/>
    <w:rsid w:val="0098649F"/>
    <w:rsid w:val="009918EE"/>
    <w:rsid w:val="009A2E35"/>
    <w:rsid w:val="009B5171"/>
    <w:rsid w:val="009B5F59"/>
    <w:rsid w:val="009C0F68"/>
    <w:rsid w:val="009C646C"/>
    <w:rsid w:val="009E284B"/>
    <w:rsid w:val="009E392C"/>
    <w:rsid w:val="009F6AA2"/>
    <w:rsid w:val="00A0266A"/>
    <w:rsid w:val="00A05D93"/>
    <w:rsid w:val="00A063B7"/>
    <w:rsid w:val="00A06F9A"/>
    <w:rsid w:val="00A07C93"/>
    <w:rsid w:val="00A119F9"/>
    <w:rsid w:val="00A12A04"/>
    <w:rsid w:val="00A1345A"/>
    <w:rsid w:val="00A17180"/>
    <w:rsid w:val="00A31B8A"/>
    <w:rsid w:val="00A509BF"/>
    <w:rsid w:val="00A542D4"/>
    <w:rsid w:val="00A56480"/>
    <w:rsid w:val="00A62AEA"/>
    <w:rsid w:val="00A6489B"/>
    <w:rsid w:val="00A706B4"/>
    <w:rsid w:val="00A74A77"/>
    <w:rsid w:val="00A81408"/>
    <w:rsid w:val="00A85D30"/>
    <w:rsid w:val="00A94B6A"/>
    <w:rsid w:val="00A97EE6"/>
    <w:rsid w:val="00AA7A8B"/>
    <w:rsid w:val="00AB4B13"/>
    <w:rsid w:val="00AB7C2C"/>
    <w:rsid w:val="00AC22E2"/>
    <w:rsid w:val="00AC3944"/>
    <w:rsid w:val="00AC743A"/>
    <w:rsid w:val="00AE38FA"/>
    <w:rsid w:val="00AE40D3"/>
    <w:rsid w:val="00AE750B"/>
    <w:rsid w:val="00AF0D33"/>
    <w:rsid w:val="00AF3D86"/>
    <w:rsid w:val="00AF7ED5"/>
    <w:rsid w:val="00B01434"/>
    <w:rsid w:val="00B018ED"/>
    <w:rsid w:val="00B044B0"/>
    <w:rsid w:val="00B04BD0"/>
    <w:rsid w:val="00B14C6D"/>
    <w:rsid w:val="00B14FBB"/>
    <w:rsid w:val="00B25F97"/>
    <w:rsid w:val="00B26247"/>
    <w:rsid w:val="00B27EF2"/>
    <w:rsid w:val="00B43760"/>
    <w:rsid w:val="00B45035"/>
    <w:rsid w:val="00B54D0A"/>
    <w:rsid w:val="00B6326F"/>
    <w:rsid w:val="00B756B0"/>
    <w:rsid w:val="00B93C11"/>
    <w:rsid w:val="00BB22F9"/>
    <w:rsid w:val="00BC0109"/>
    <w:rsid w:val="00BC13BD"/>
    <w:rsid w:val="00BC3F72"/>
    <w:rsid w:val="00BC4972"/>
    <w:rsid w:val="00BC547E"/>
    <w:rsid w:val="00BC60CE"/>
    <w:rsid w:val="00BD6EBE"/>
    <w:rsid w:val="00BF22BB"/>
    <w:rsid w:val="00BF3078"/>
    <w:rsid w:val="00BF3F5B"/>
    <w:rsid w:val="00C0634E"/>
    <w:rsid w:val="00C27360"/>
    <w:rsid w:val="00C32968"/>
    <w:rsid w:val="00C33165"/>
    <w:rsid w:val="00C33669"/>
    <w:rsid w:val="00C41F37"/>
    <w:rsid w:val="00C444F7"/>
    <w:rsid w:val="00C46742"/>
    <w:rsid w:val="00C54200"/>
    <w:rsid w:val="00C553DD"/>
    <w:rsid w:val="00C64132"/>
    <w:rsid w:val="00C77B8A"/>
    <w:rsid w:val="00C82D58"/>
    <w:rsid w:val="00C83F51"/>
    <w:rsid w:val="00C83FD0"/>
    <w:rsid w:val="00C85D8D"/>
    <w:rsid w:val="00C8657A"/>
    <w:rsid w:val="00C93EE7"/>
    <w:rsid w:val="00CB0EBA"/>
    <w:rsid w:val="00CC5AC5"/>
    <w:rsid w:val="00CC6A60"/>
    <w:rsid w:val="00CD1009"/>
    <w:rsid w:val="00CD17C9"/>
    <w:rsid w:val="00CD233A"/>
    <w:rsid w:val="00CD6CEB"/>
    <w:rsid w:val="00D03F21"/>
    <w:rsid w:val="00D10A19"/>
    <w:rsid w:val="00D1130B"/>
    <w:rsid w:val="00D2445F"/>
    <w:rsid w:val="00D36165"/>
    <w:rsid w:val="00D36B64"/>
    <w:rsid w:val="00D42264"/>
    <w:rsid w:val="00D46234"/>
    <w:rsid w:val="00D541F1"/>
    <w:rsid w:val="00D66503"/>
    <w:rsid w:val="00D71631"/>
    <w:rsid w:val="00D80D22"/>
    <w:rsid w:val="00D81F92"/>
    <w:rsid w:val="00D904CB"/>
    <w:rsid w:val="00D94C20"/>
    <w:rsid w:val="00DB2EC3"/>
    <w:rsid w:val="00DC5C2B"/>
    <w:rsid w:val="00DC617F"/>
    <w:rsid w:val="00DE0745"/>
    <w:rsid w:val="00DE357D"/>
    <w:rsid w:val="00DE6416"/>
    <w:rsid w:val="00DE77B7"/>
    <w:rsid w:val="00DF218A"/>
    <w:rsid w:val="00DF2470"/>
    <w:rsid w:val="00DF526B"/>
    <w:rsid w:val="00E13B74"/>
    <w:rsid w:val="00E32FD0"/>
    <w:rsid w:val="00E4228C"/>
    <w:rsid w:val="00E51B3C"/>
    <w:rsid w:val="00E53F08"/>
    <w:rsid w:val="00E60D30"/>
    <w:rsid w:val="00E60EC9"/>
    <w:rsid w:val="00E96AE4"/>
    <w:rsid w:val="00EA6175"/>
    <w:rsid w:val="00EB0CA8"/>
    <w:rsid w:val="00EC5EFB"/>
    <w:rsid w:val="00EE47B4"/>
    <w:rsid w:val="00EE6AEF"/>
    <w:rsid w:val="00F0544F"/>
    <w:rsid w:val="00F3016A"/>
    <w:rsid w:val="00F30907"/>
    <w:rsid w:val="00F44593"/>
    <w:rsid w:val="00F46C0E"/>
    <w:rsid w:val="00F522C0"/>
    <w:rsid w:val="00F73D5A"/>
    <w:rsid w:val="00F74A7E"/>
    <w:rsid w:val="00F9244D"/>
    <w:rsid w:val="00F9693C"/>
    <w:rsid w:val="00FA4F8D"/>
    <w:rsid w:val="00FB1F37"/>
    <w:rsid w:val="00FB275F"/>
    <w:rsid w:val="00FB2D32"/>
    <w:rsid w:val="00FB59B2"/>
    <w:rsid w:val="00FC167C"/>
    <w:rsid w:val="00FC46CB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6CE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2D3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E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745"/>
  </w:style>
  <w:style w:type="paragraph" w:styleId="Voettekst">
    <w:name w:val="footer"/>
    <w:basedOn w:val="Standaard"/>
    <w:link w:val="VoettekstChar"/>
    <w:uiPriority w:val="99"/>
    <w:unhideWhenUsed/>
    <w:rsid w:val="00DE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745"/>
  </w:style>
  <w:style w:type="paragraph" w:styleId="Normaalweb">
    <w:name w:val="Normal (Web)"/>
    <w:basedOn w:val="Standaard"/>
    <w:uiPriority w:val="99"/>
    <w:semiHidden/>
    <w:unhideWhenUsed/>
    <w:rsid w:val="00A0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93EE7"/>
    <w:rPr>
      <w:color w:val="0000FF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D94C2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193E90"/>
    <w:rPr>
      <w:color w:val="808080"/>
    </w:rPr>
  </w:style>
  <w:style w:type="paragraph" w:styleId="Geenafstand">
    <w:name w:val="No Spacing"/>
    <w:link w:val="GeenafstandChar"/>
    <w:uiPriority w:val="1"/>
    <w:qFormat/>
    <w:rsid w:val="00C46742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6742"/>
    <w:rPr>
      <w:rFonts w:eastAsiaTheme="minorEastAsia"/>
      <w:lang w:eastAsia="nl-NL"/>
    </w:rPr>
  </w:style>
  <w:style w:type="paragraph" w:styleId="Index1">
    <w:name w:val="index 1"/>
    <w:basedOn w:val="Standaard"/>
    <w:next w:val="Standaard"/>
    <w:autoRedefine/>
    <w:uiPriority w:val="99"/>
    <w:unhideWhenUsed/>
    <w:rsid w:val="00F3016A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F3016A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F3016A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F3016A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F3016A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F3016A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F3016A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F3016A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F3016A"/>
    <w:pPr>
      <w:spacing w:after="0"/>
      <w:ind w:left="1980" w:hanging="220"/>
    </w:pPr>
    <w:rPr>
      <w:rFonts w:cstheme="minorHAnsi"/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F3016A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6CE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2D3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E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745"/>
  </w:style>
  <w:style w:type="paragraph" w:styleId="Voettekst">
    <w:name w:val="footer"/>
    <w:basedOn w:val="Standaard"/>
    <w:link w:val="VoettekstChar"/>
    <w:uiPriority w:val="99"/>
    <w:unhideWhenUsed/>
    <w:rsid w:val="00DE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745"/>
  </w:style>
  <w:style w:type="paragraph" w:styleId="Normaalweb">
    <w:name w:val="Normal (Web)"/>
    <w:basedOn w:val="Standaard"/>
    <w:uiPriority w:val="99"/>
    <w:semiHidden/>
    <w:unhideWhenUsed/>
    <w:rsid w:val="00A0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93EE7"/>
    <w:rPr>
      <w:color w:val="0000FF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D94C2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193E90"/>
    <w:rPr>
      <w:color w:val="808080"/>
    </w:rPr>
  </w:style>
  <w:style w:type="paragraph" w:styleId="Geenafstand">
    <w:name w:val="No Spacing"/>
    <w:link w:val="GeenafstandChar"/>
    <w:uiPriority w:val="1"/>
    <w:qFormat/>
    <w:rsid w:val="00C46742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6742"/>
    <w:rPr>
      <w:rFonts w:eastAsiaTheme="minorEastAsia"/>
      <w:lang w:eastAsia="nl-NL"/>
    </w:rPr>
  </w:style>
  <w:style w:type="paragraph" w:styleId="Index1">
    <w:name w:val="index 1"/>
    <w:basedOn w:val="Standaard"/>
    <w:next w:val="Standaard"/>
    <w:autoRedefine/>
    <w:uiPriority w:val="99"/>
    <w:unhideWhenUsed/>
    <w:rsid w:val="00F3016A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F3016A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F3016A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F3016A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F3016A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F3016A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F3016A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F3016A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F3016A"/>
    <w:pPr>
      <w:spacing w:after="0"/>
      <w:ind w:left="1980" w:hanging="220"/>
    </w:pPr>
    <w:rPr>
      <w:rFonts w:cstheme="minorHAnsi"/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F3016A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CD903B.AF5C3BA0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2012-09-22T00:00:00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0BADCE-90C0-4162-A2B1-3944BEAD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 efeito inibidor dos anti inflamatórios não esterioidais (AINEs) na efetividade do PRP em enxertos ósseos.</vt:lpstr>
    </vt:vector>
  </TitlesOfParts>
  <Company>European Implantology Center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efeito inibidor dos anti inflamatórios não esterioidais (AINEs) na efetividade do PRP em enxertos ósseos.</dc:title>
  <dc:creator>Felipe Gonzalez Cruz</dc:creator>
  <cp:lastModifiedBy>Felipe en Lili</cp:lastModifiedBy>
  <cp:revision>2</cp:revision>
  <dcterms:created xsi:type="dcterms:W3CDTF">2012-09-13T05:31:00Z</dcterms:created>
  <dcterms:modified xsi:type="dcterms:W3CDTF">2012-09-13T05:31:00Z</dcterms:modified>
</cp:coreProperties>
</file>